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EE9" w:rsidRPr="00463C8B" w:rsidRDefault="000E6EE9" w:rsidP="000E6EE9">
      <w:pPr>
        <w:ind w:left="360"/>
        <w:jc w:val="center"/>
        <w:rPr>
          <w:u w:val="single"/>
        </w:rPr>
      </w:pPr>
      <w:r w:rsidRPr="00463C8B">
        <w:rPr>
          <w:u w:val="single"/>
        </w:rPr>
        <w:t>Village of South River</w:t>
      </w:r>
    </w:p>
    <w:p w:rsidR="000E6EE9" w:rsidRPr="00463C8B" w:rsidRDefault="000E6EE9" w:rsidP="000E6EE9">
      <w:pPr>
        <w:ind w:left="360"/>
        <w:jc w:val="center"/>
        <w:rPr>
          <w:u w:val="single"/>
        </w:rPr>
      </w:pPr>
      <w:r w:rsidRPr="00463C8B">
        <w:rPr>
          <w:u w:val="single"/>
        </w:rPr>
        <w:t>Council Meeting –</w:t>
      </w:r>
      <w:r>
        <w:rPr>
          <w:u w:val="single"/>
        </w:rPr>
        <w:t xml:space="preserve"> July 13, 2015</w:t>
      </w:r>
    </w:p>
    <w:p w:rsidR="000E6EE9" w:rsidRPr="00385E18" w:rsidRDefault="000E6EE9" w:rsidP="000E6EE9">
      <w:pPr>
        <w:ind w:left="360"/>
        <w:jc w:val="center"/>
      </w:pPr>
    </w:p>
    <w:p w:rsidR="000E6EE9" w:rsidRDefault="000E6EE9" w:rsidP="000E6EE9">
      <w:pPr>
        <w:ind w:left="360"/>
        <w:jc w:val="both"/>
      </w:pPr>
      <w:r w:rsidRPr="00385E18">
        <w:t>The meeting of the Council of the Village of South River was held on Monday,</w:t>
      </w:r>
      <w:r>
        <w:t xml:space="preserve"> July 13, 2015</w:t>
      </w:r>
      <w:r w:rsidRPr="00385E18">
        <w:t xml:space="preserve"> in the South River Council Chambers. A quorum was present. In attendance</w:t>
      </w:r>
      <w:r>
        <w:t xml:space="preserve"> were</w:t>
      </w:r>
      <w:r w:rsidRPr="00385E18">
        <w:t xml:space="preserve"> Mayo</w:t>
      </w:r>
      <w:r>
        <w:t>r Coleman, Councillors Smith, Sewell, Brant and Mahon.</w:t>
      </w:r>
    </w:p>
    <w:p w:rsidR="000E6EE9" w:rsidRDefault="000E6EE9" w:rsidP="000E6EE9">
      <w:pPr>
        <w:ind w:left="360"/>
        <w:jc w:val="both"/>
      </w:pPr>
    </w:p>
    <w:p w:rsidR="000E6EE9" w:rsidRDefault="000E6EE9" w:rsidP="000E6EE9">
      <w:pPr>
        <w:jc w:val="both"/>
      </w:pPr>
      <w:r w:rsidRPr="008A6E7B">
        <w:rPr>
          <w:b/>
          <w:u w:val="single"/>
        </w:rPr>
        <w:t>Staff in Attendance</w:t>
      </w:r>
      <w:r>
        <w:t xml:space="preserve">: </w:t>
      </w:r>
      <w:r>
        <w:tab/>
      </w:r>
      <w:r>
        <w:tab/>
        <w:t>Susan L. Arnold, Clerk Administrator</w:t>
      </w:r>
    </w:p>
    <w:p w:rsidR="000E6EE9" w:rsidRDefault="000E6EE9" w:rsidP="000E6EE9">
      <w:pPr>
        <w:jc w:val="both"/>
      </w:pPr>
      <w:r>
        <w:tab/>
      </w:r>
      <w:r>
        <w:tab/>
      </w:r>
      <w:r>
        <w:tab/>
      </w:r>
      <w:r>
        <w:tab/>
        <w:t>Sherri Hawthorne, Treasurer</w:t>
      </w:r>
    </w:p>
    <w:p w:rsidR="000E6EE9" w:rsidRDefault="000E6EE9" w:rsidP="000E6EE9">
      <w:pPr>
        <w:jc w:val="both"/>
      </w:pPr>
      <w:r>
        <w:tab/>
      </w:r>
      <w:r>
        <w:tab/>
      </w:r>
      <w:r>
        <w:tab/>
      </w:r>
      <w:r>
        <w:tab/>
      </w:r>
      <w:r>
        <w:tab/>
      </w:r>
      <w:r>
        <w:tab/>
      </w:r>
      <w:r>
        <w:tab/>
      </w:r>
      <w:r>
        <w:tab/>
      </w:r>
    </w:p>
    <w:p w:rsidR="000E6EE9" w:rsidRDefault="000E6EE9" w:rsidP="000E6EE9">
      <w:pPr>
        <w:jc w:val="both"/>
      </w:pPr>
      <w:r w:rsidRPr="008A6E7B">
        <w:rPr>
          <w:b/>
          <w:u w:val="single"/>
        </w:rPr>
        <w:t>Public in Attendance</w:t>
      </w:r>
      <w:r>
        <w:t xml:space="preserve">: </w:t>
      </w:r>
      <w:r>
        <w:tab/>
        <w:t>Mark and Barb Schmidt</w:t>
      </w:r>
    </w:p>
    <w:p w:rsidR="000E6EE9" w:rsidRDefault="000E6EE9" w:rsidP="000E6EE9">
      <w:pPr>
        <w:ind w:left="360"/>
        <w:rPr>
          <w:b/>
        </w:rPr>
      </w:pPr>
    </w:p>
    <w:p w:rsidR="000E6EE9" w:rsidRPr="007F51EB" w:rsidRDefault="000E6EE9" w:rsidP="000E6EE9">
      <w:pPr>
        <w:pStyle w:val="ListParagraph"/>
        <w:numPr>
          <w:ilvl w:val="0"/>
          <w:numId w:val="1"/>
        </w:numPr>
      </w:pPr>
      <w:r w:rsidRPr="00EE20DA">
        <w:rPr>
          <w:b/>
        </w:rPr>
        <w:t>Call to Order</w:t>
      </w:r>
      <w:r w:rsidRPr="007F51EB">
        <w:t xml:space="preserve"> – South River Council Chambers </w:t>
      </w:r>
    </w:p>
    <w:p w:rsidR="000E6EE9" w:rsidRPr="007F51EB" w:rsidRDefault="000E6EE9" w:rsidP="000E6EE9"/>
    <w:p w:rsidR="000E6EE9" w:rsidRDefault="000E6EE9" w:rsidP="000E6EE9">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0E6EE9" w:rsidRPr="007F51EB" w:rsidRDefault="000E6EE9" w:rsidP="000E6EE9">
      <w:pPr>
        <w:ind w:left="360"/>
      </w:pPr>
    </w:p>
    <w:p w:rsidR="000E6EE9" w:rsidRPr="000E6EE9" w:rsidRDefault="000E6EE9" w:rsidP="000E6EE9">
      <w:pPr>
        <w:pStyle w:val="ListParagraph"/>
        <w:numPr>
          <w:ilvl w:val="0"/>
          <w:numId w:val="3"/>
        </w:numPr>
      </w:pPr>
      <w:r w:rsidRPr="007C7D28">
        <w:rPr>
          <w:b/>
        </w:rPr>
        <w:t xml:space="preserve">Guests and Deputations- </w:t>
      </w:r>
      <w:r w:rsidRPr="000E6EE9">
        <w:t>Nil</w:t>
      </w:r>
    </w:p>
    <w:p w:rsidR="000E6EE9" w:rsidRPr="007F51EB" w:rsidRDefault="000E6EE9" w:rsidP="000E6EE9">
      <w:pPr>
        <w:pStyle w:val="ListParagraph"/>
        <w:rPr>
          <w:b/>
        </w:rPr>
      </w:pPr>
    </w:p>
    <w:p w:rsidR="000E6EE9" w:rsidRDefault="000E6EE9" w:rsidP="000E6EE9">
      <w:pPr>
        <w:ind w:left="360"/>
      </w:pPr>
      <w:r w:rsidRPr="007F51EB">
        <w:rPr>
          <w:b/>
        </w:rPr>
        <w:t>4.</w:t>
      </w:r>
      <w:r w:rsidRPr="007F51EB">
        <w:tab/>
      </w:r>
      <w:r w:rsidRPr="007F51EB">
        <w:rPr>
          <w:b/>
        </w:rPr>
        <w:t>Adoption of Minutes</w:t>
      </w:r>
      <w:r w:rsidRPr="007F51EB">
        <w:t xml:space="preserve"> </w:t>
      </w:r>
    </w:p>
    <w:p w:rsidR="000E6EE9" w:rsidRPr="00EE20DA" w:rsidRDefault="000E6EE9" w:rsidP="000E6EE9">
      <w:pPr>
        <w:ind w:left="360"/>
      </w:pPr>
      <w:r>
        <w:t>188</w:t>
      </w:r>
      <w:r w:rsidRPr="00EE20DA">
        <w:t>-2015</w:t>
      </w:r>
      <w:r w:rsidRPr="00EE20DA">
        <w:tab/>
      </w:r>
      <w:r>
        <w:t>Mahon/</w:t>
      </w:r>
      <w:r w:rsidRPr="004163E2">
        <w:t xml:space="preserve"> </w:t>
      </w:r>
      <w:r>
        <w:t>Smith</w:t>
      </w:r>
    </w:p>
    <w:p w:rsidR="000E6EE9" w:rsidRDefault="000E6EE9" w:rsidP="000E6EE9">
      <w:pPr>
        <w:ind w:left="360"/>
        <w:rPr>
          <w:b/>
        </w:rPr>
      </w:pPr>
      <w:r>
        <w:rPr>
          <w:b/>
        </w:rPr>
        <w:t>BE IT RESOLVED THAT this Council of the Village of South River does hereby accept the minutes of Monday, June 22, 2015, as printed, and Friday, July 3, 2015, as printed.</w:t>
      </w:r>
    </w:p>
    <w:p w:rsidR="000E6EE9" w:rsidRPr="00EE20DA" w:rsidRDefault="000E6EE9" w:rsidP="000E6EE9">
      <w:pPr>
        <w:ind w:left="360"/>
        <w:jc w:val="right"/>
        <w:rPr>
          <w:u w:val="single"/>
        </w:rPr>
      </w:pPr>
      <w:r>
        <w:rPr>
          <w:u w:val="single"/>
        </w:rPr>
        <w:t>Carried</w:t>
      </w:r>
    </w:p>
    <w:p w:rsidR="000E6EE9" w:rsidRDefault="000E6EE9" w:rsidP="000E6EE9">
      <w:pPr>
        <w:ind w:left="360"/>
        <w:rPr>
          <w:b/>
        </w:rPr>
      </w:pPr>
      <w:r w:rsidRPr="007F51EB">
        <w:rPr>
          <w:b/>
        </w:rPr>
        <w:t>5.</w:t>
      </w:r>
      <w:r w:rsidRPr="007F51EB">
        <w:tab/>
      </w:r>
      <w:r w:rsidRPr="007F51EB">
        <w:rPr>
          <w:b/>
        </w:rPr>
        <w:t xml:space="preserve">Accounts </w:t>
      </w:r>
    </w:p>
    <w:p w:rsidR="000E6EE9" w:rsidRDefault="000E6EE9" w:rsidP="000E6EE9">
      <w:pPr>
        <w:ind w:left="360"/>
      </w:pPr>
      <w:r>
        <w:t>189-2015</w:t>
      </w:r>
      <w:r>
        <w:tab/>
        <w:t>Mahon/Smith</w:t>
      </w:r>
    </w:p>
    <w:p w:rsidR="000E6EE9" w:rsidRDefault="000E6EE9" w:rsidP="000E6EE9">
      <w:pPr>
        <w:ind w:left="360"/>
        <w:rPr>
          <w:b/>
        </w:rPr>
      </w:pPr>
      <w:r>
        <w:rPr>
          <w:b/>
        </w:rPr>
        <w:t>BE IT RESOLVED THAT the Council of the Village of South River does hereby receive the following reports from the Treasurer:</w:t>
      </w:r>
    </w:p>
    <w:p w:rsidR="000E6EE9" w:rsidRDefault="000E6EE9" w:rsidP="000E6EE9">
      <w:pPr>
        <w:pStyle w:val="ListParagraph"/>
        <w:numPr>
          <w:ilvl w:val="0"/>
          <w:numId w:val="2"/>
        </w:numPr>
        <w:rPr>
          <w:b/>
        </w:rPr>
      </w:pPr>
      <w:r>
        <w:rPr>
          <w:b/>
        </w:rPr>
        <w:t>Income Statement to June 30, 2015;</w:t>
      </w:r>
    </w:p>
    <w:p w:rsidR="000E6EE9" w:rsidRDefault="000E6EE9" w:rsidP="000E6EE9">
      <w:pPr>
        <w:pStyle w:val="ListParagraph"/>
        <w:numPr>
          <w:ilvl w:val="0"/>
          <w:numId w:val="2"/>
        </w:numPr>
        <w:rPr>
          <w:b/>
        </w:rPr>
      </w:pPr>
      <w:r>
        <w:rPr>
          <w:b/>
        </w:rPr>
        <w:t>Cheques to June 30, 2015</w:t>
      </w:r>
    </w:p>
    <w:p w:rsidR="000E6EE9" w:rsidRDefault="000E6EE9" w:rsidP="000E6EE9">
      <w:pPr>
        <w:pStyle w:val="ListParagraph"/>
        <w:ind w:left="360"/>
        <w:jc w:val="right"/>
        <w:rPr>
          <w:u w:val="single"/>
        </w:rPr>
      </w:pPr>
      <w:r w:rsidRPr="00EE20DA">
        <w:rPr>
          <w:u w:val="single"/>
        </w:rPr>
        <w:t>Carried</w:t>
      </w:r>
    </w:p>
    <w:p w:rsidR="000E6EE9" w:rsidRDefault="000E6EE9" w:rsidP="000E6EE9">
      <w:pPr>
        <w:pStyle w:val="ListParagraph"/>
        <w:ind w:left="360"/>
      </w:pPr>
    </w:p>
    <w:p w:rsidR="000E6EE9" w:rsidRDefault="000E6EE9" w:rsidP="000E6EE9">
      <w:pPr>
        <w:pStyle w:val="ListParagraph"/>
        <w:ind w:left="360"/>
      </w:pPr>
      <w:r>
        <w:t xml:space="preserve">Mayor Coleman suggested moving the review and discussion of the draft by-law to prohibit the keeping of certain animals within the Village of South River </w:t>
      </w:r>
      <w:r w:rsidR="00361AB2">
        <w:t xml:space="preserve">and the draft Dog and Cat by-law </w:t>
      </w:r>
      <w:r>
        <w:t xml:space="preserve">ahead of the discussions on the budget and the </w:t>
      </w:r>
      <w:r w:rsidR="00291F04">
        <w:t>insurance review</w:t>
      </w:r>
      <w:r>
        <w:t>. Council agreed.</w:t>
      </w:r>
    </w:p>
    <w:p w:rsidR="000E6EE9" w:rsidRDefault="000E6EE9" w:rsidP="000E6EE9">
      <w:pPr>
        <w:pStyle w:val="ListParagraph"/>
        <w:ind w:left="360"/>
      </w:pPr>
    </w:p>
    <w:p w:rsidR="000E6EE9" w:rsidRDefault="000E6EE9" w:rsidP="000E6EE9">
      <w:pPr>
        <w:pStyle w:val="ListParagraph"/>
        <w:ind w:left="360"/>
        <w:rPr>
          <w:sz w:val="22"/>
          <w:szCs w:val="22"/>
        </w:rPr>
      </w:pPr>
      <w:r>
        <w:t xml:space="preserve">The draft was reviewed as well as Schedule ‘A’ which lists the types of animal groups which will be prohibited. An addition to the list: </w:t>
      </w:r>
      <w:r w:rsidR="00361AB2" w:rsidRPr="004F24F9">
        <w:rPr>
          <w:sz w:val="22"/>
          <w:szCs w:val="22"/>
        </w:rPr>
        <w:t xml:space="preserve">All </w:t>
      </w:r>
      <w:proofErr w:type="spellStart"/>
      <w:r w:rsidR="00361AB2" w:rsidRPr="004F24F9">
        <w:rPr>
          <w:sz w:val="22"/>
          <w:szCs w:val="22"/>
        </w:rPr>
        <w:t>Canidae</w:t>
      </w:r>
      <w:proofErr w:type="spellEnd"/>
      <w:r w:rsidR="00361AB2" w:rsidRPr="004F24F9">
        <w:rPr>
          <w:sz w:val="22"/>
          <w:szCs w:val="22"/>
        </w:rPr>
        <w:t xml:space="preserve"> (other than common dog)</w:t>
      </w:r>
      <w:r w:rsidR="00361AB2">
        <w:rPr>
          <w:sz w:val="22"/>
          <w:szCs w:val="22"/>
        </w:rPr>
        <w:t xml:space="preserve"> including but not limited to </w:t>
      </w:r>
      <w:r w:rsidR="00361AB2" w:rsidRPr="004F24F9">
        <w:rPr>
          <w:sz w:val="22"/>
          <w:szCs w:val="22"/>
        </w:rPr>
        <w:t>Wolf, fox, jackals</w:t>
      </w:r>
      <w:r w:rsidR="00361AB2">
        <w:rPr>
          <w:sz w:val="22"/>
          <w:szCs w:val="22"/>
        </w:rPr>
        <w:t>. Council was in support of draft by-law 25-2015, as amended.</w:t>
      </w:r>
    </w:p>
    <w:p w:rsidR="00361AB2" w:rsidRDefault="00361AB2" w:rsidP="000E6EE9">
      <w:pPr>
        <w:pStyle w:val="ListParagraph"/>
        <w:ind w:left="360"/>
        <w:rPr>
          <w:sz w:val="22"/>
          <w:szCs w:val="22"/>
        </w:rPr>
      </w:pPr>
    </w:p>
    <w:p w:rsidR="00361AB2" w:rsidRDefault="00361AB2" w:rsidP="000E6EE9">
      <w:pPr>
        <w:pStyle w:val="ListParagraph"/>
        <w:ind w:left="360"/>
        <w:rPr>
          <w:sz w:val="22"/>
          <w:szCs w:val="22"/>
        </w:rPr>
      </w:pPr>
      <w:r>
        <w:rPr>
          <w:sz w:val="22"/>
          <w:szCs w:val="22"/>
        </w:rPr>
        <w:t>The Clerk Administrator presented the Dog and Cat by-law. It is a document which merges two by-laws together. Staff had several questions for Council including mandatory annual licensing or a longer term? It was decided the annual option should always be available and perhaps a longer term also be offered. The Clerk Administrator was given direction and will make amendments to the draft and return it to Council on July 27, 2015.</w:t>
      </w:r>
    </w:p>
    <w:p w:rsidR="00361AB2" w:rsidRDefault="00361AB2" w:rsidP="000E6EE9">
      <w:pPr>
        <w:pStyle w:val="ListParagraph"/>
        <w:ind w:left="360"/>
        <w:rPr>
          <w:sz w:val="22"/>
          <w:szCs w:val="22"/>
        </w:rPr>
      </w:pPr>
    </w:p>
    <w:p w:rsidR="00361AB2" w:rsidRDefault="00827063" w:rsidP="000E6EE9">
      <w:pPr>
        <w:pStyle w:val="ListParagraph"/>
        <w:ind w:left="360"/>
      </w:pPr>
      <w:r>
        <w:t>190-2015</w:t>
      </w:r>
      <w:r>
        <w:tab/>
        <w:t>Brandt/Smith</w:t>
      </w:r>
    </w:p>
    <w:p w:rsidR="00827063" w:rsidRDefault="00827063" w:rsidP="000E6EE9">
      <w:pPr>
        <w:pStyle w:val="ListParagraph"/>
        <w:ind w:left="360"/>
        <w:rPr>
          <w:b/>
        </w:rPr>
      </w:pPr>
      <w:r>
        <w:rPr>
          <w:b/>
        </w:rPr>
        <w:t>BE IT RESOLVED THAT the Council of the Village of South River does hereby read a first, second and third time and finally pass By-law #25-2015 being a by-law to prohibit the keeping of certain animals within the Village of South River, with the signatures of the Mayor and the Clerk Administrator and the corporate seal affixed.</w:t>
      </w:r>
    </w:p>
    <w:p w:rsidR="00827063" w:rsidRDefault="00827063" w:rsidP="00827063">
      <w:pPr>
        <w:pStyle w:val="ListParagraph"/>
        <w:ind w:left="360"/>
        <w:jc w:val="right"/>
        <w:rPr>
          <w:u w:val="single"/>
        </w:rPr>
      </w:pPr>
      <w:r>
        <w:rPr>
          <w:u w:val="single"/>
        </w:rPr>
        <w:t>Carried</w:t>
      </w:r>
    </w:p>
    <w:p w:rsidR="00CD6AEC" w:rsidRDefault="00CD6AEC" w:rsidP="00CD6AEC">
      <w:pPr>
        <w:pStyle w:val="ListParagraph"/>
        <w:ind w:left="360"/>
      </w:pPr>
      <w:r>
        <w:t>6:00 p.m. Mark and Barb Schmidt left the meeting.</w:t>
      </w:r>
    </w:p>
    <w:p w:rsidR="00CD6AEC" w:rsidRPr="00CD6AEC" w:rsidRDefault="00CD6AEC" w:rsidP="00CD6AEC">
      <w:pPr>
        <w:pStyle w:val="ListParagraph"/>
        <w:ind w:left="360"/>
      </w:pPr>
    </w:p>
    <w:p w:rsidR="000E6EE9" w:rsidRPr="007F51EB" w:rsidRDefault="000E6EE9" w:rsidP="000E6EE9">
      <w:pPr>
        <w:ind w:left="360"/>
      </w:pPr>
      <w:r w:rsidRPr="007F51EB">
        <w:rPr>
          <w:b/>
        </w:rPr>
        <w:t>6.</w:t>
      </w:r>
      <w:r w:rsidRPr="007F51EB">
        <w:tab/>
        <w:t xml:space="preserve">      </w:t>
      </w:r>
      <w:r w:rsidRPr="007F51EB">
        <w:rPr>
          <w:b/>
        </w:rPr>
        <w:t xml:space="preserve">Reports from Municipal Staff and/or Committees </w:t>
      </w:r>
    </w:p>
    <w:p w:rsidR="00CD6AEC" w:rsidRDefault="00CD6AEC" w:rsidP="000E6EE9">
      <w:pPr>
        <w:ind w:left="360"/>
      </w:pPr>
      <w:r>
        <w:t xml:space="preserve">The Treasurer presented the 2015 Budget Options. Each option took into account the mandated levies such as OPP costs, </w:t>
      </w:r>
      <w:proofErr w:type="spellStart"/>
      <w:r>
        <w:t>Eastholme</w:t>
      </w:r>
      <w:proofErr w:type="spellEnd"/>
      <w:r>
        <w:t xml:space="preserve">, North Bay Parry Sound Health Unit, Municipal Property Assessment Corporation, </w:t>
      </w:r>
      <w:proofErr w:type="spellStart"/>
      <w:r>
        <w:t>etc</w:t>
      </w:r>
      <w:proofErr w:type="spellEnd"/>
      <w:r>
        <w:t xml:space="preserve">, the various capital projects being undertaking, provision for reserves for future needs and the general operating costs of the municipality which include hydro, insurance, winter sand &amp; salt, equipment maintenance, wages and contracted services such as garbage pick-up. The Treasurer reviewed the budget line-by-line and answered questions as they arose. The budget increase in taxes was established at 2.3% increase over last year. Council expressed their thanks to staff for their </w:t>
      </w:r>
      <w:r>
        <w:lastRenderedPageBreak/>
        <w:t xml:space="preserve">efforts. </w:t>
      </w:r>
    </w:p>
    <w:p w:rsidR="00CD6AEC" w:rsidRDefault="00CD6AEC" w:rsidP="000E6EE9">
      <w:pPr>
        <w:ind w:left="360"/>
      </w:pPr>
    </w:p>
    <w:p w:rsidR="00CD6AEC" w:rsidRDefault="00CD6AEC" w:rsidP="000E6EE9">
      <w:pPr>
        <w:ind w:left="360"/>
      </w:pPr>
      <w:r>
        <w:t>6:20 p.m. Gail Diver entered the meeting with apologies during the review of the budget document.</w:t>
      </w:r>
    </w:p>
    <w:p w:rsidR="00CD6AEC" w:rsidRDefault="00CD6AEC" w:rsidP="000E6EE9">
      <w:pPr>
        <w:ind w:left="360"/>
      </w:pPr>
    </w:p>
    <w:p w:rsidR="000E6EE9" w:rsidRDefault="00CD6AEC" w:rsidP="000E6EE9">
      <w:pPr>
        <w:ind w:left="360"/>
      </w:pPr>
      <w:bookmarkStart w:id="0" w:name="_GoBack"/>
      <w:r>
        <w:t>191</w:t>
      </w:r>
      <w:r w:rsidR="000E6EE9">
        <w:t>-2015</w:t>
      </w:r>
      <w:r w:rsidR="000E6EE9">
        <w:tab/>
      </w:r>
    </w:p>
    <w:p w:rsidR="000E6EE9" w:rsidRPr="00EE20DA" w:rsidRDefault="000E6EE9" w:rsidP="000E6EE9">
      <w:pPr>
        <w:ind w:left="360"/>
        <w:rPr>
          <w:b/>
        </w:rPr>
      </w:pPr>
      <w:r w:rsidRPr="00EE20DA">
        <w:rPr>
          <w:b/>
        </w:rPr>
        <w:t xml:space="preserve">BE IT RESOLVED THAT the Council of the Village of South River </w:t>
      </w:r>
      <w:r w:rsidR="00CD6AEC">
        <w:rPr>
          <w:b/>
        </w:rPr>
        <w:t>does hereby accept Option ‘A’ for the 2015 Municipal Budget with the Tax Revenue required being $920,811 representing a 2.3% increase to the tax rate.</w:t>
      </w:r>
    </w:p>
    <w:bookmarkEnd w:id="0"/>
    <w:p w:rsidR="000E6EE9" w:rsidRPr="00EE20DA" w:rsidRDefault="000E6EE9" w:rsidP="000E6EE9">
      <w:pPr>
        <w:ind w:left="360"/>
        <w:jc w:val="right"/>
        <w:rPr>
          <w:u w:val="single"/>
        </w:rPr>
      </w:pPr>
      <w:r>
        <w:rPr>
          <w:u w:val="single"/>
        </w:rPr>
        <w:t>Carried</w:t>
      </w:r>
    </w:p>
    <w:p w:rsidR="000E6EE9" w:rsidRDefault="000E6EE9" w:rsidP="000E6EE9">
      <w:r w:rsidRPr="007F51EB">
        <w:rPr>
          <w:b/>
        </w:rPr>
        <w:tab/>
      </w:r>
      <w:r w:rsidRPr="007F51EB">
        <w:rPr>
          <w:b/>
        </w:rPr>
        <w:tab/>
      </w:r>
      <w:r>
        <w:t xml:space="preserve"> </w:t>
      </w:r>
    </w:p>
    <w:p w:rsidR="000E6EE9" w:rsidRPr="00EE20DA" w:rsidRDefault="00291F04" w:rsidP="000E6EE9">
      <w:pPr>
        <w:ind w:left="360"/>
      </w:pPr>
      <w:r>
        <w:t>192</w:t>
      </w:r>
      <w:r w:rsidR="000E6EE9" w:rsidRPr="00EE20DA">
        <w:t>-2015</w:t>
      </w:r>
      <w:r w:rsidR="000E6EE9" w:rsidRPr="00EE20DA">
        <w:tab/>
      </w:r>
      <w:r>
        <w:t>Brandt</w:t>
      </w:r>
      <w:r w:rsidR="000E6EE9">
        <w:t>/</w:t>
      </w:r>
      <w:r w:rsidR="000E6EE9" w:rsidRPr="004163E2">
        <w:t xml:space="preserve"> </w:t>
      </w:r>
      <w:r w:rsidR="000E6EE9">
        <w:t>Smith</w:t>
      </w:r>
    </w:p>
    <w:p w:rsidR="000E6EE9" w:rsidRDefault="000E6EE9" w:rsidP="000E6EE9">
      <w:pPr>
        <w:ind w:left="360"/>
        <w:rPr>
          <w:b/>
        </w:rPr>
      </w:pPr>
      <w:r>
        <w:rPr>
          <w:b/>
        </w:rPr>
        <w:t xml:space="preserve">BE IT RESOLVED THAT the Council of the Village of South River does hereby </w:t>
      </w:r>
      <w:r w:rsidR="00291F04">
        <w:rPr>
          <w:b/>
        </w:rPr>
        <w:t>accept the Insurance Renewal from BFL Canada with the 2015 premium being $52,518.12.</w:t>
      </w:r>
    </w:p>
    <w:p w:rsidR="00291F04" w:rsidRDefault="00291F04" w:rsidP="000E6EE9">
      <w:pPr>
        <w:ind w:left="360"/>
        <w:rPr>
          <w:b/>
        </w:rPr>
      </w:pPr>
    </w:p>
    <w:p w:rsidR="000E6EE9" w:rsidRPr="00EE20DA" w:rsidRDefault="000E6EE9" w:rsidP="000E6EE9">
      <w:pPr>
        <w:ind w:left="360"/>
        <w:jc w:val="right"/>
        <w:rPr>
          <w:u w:val="single"/>
        </w:rPr>
      </w:pPr>
      <w:r>
        <w:rPr>
          <w:u w:val="single"/>
        </w:rPr>
        <w:t>Carried</w:t>
      </w:r>
    </w:p>
    <w:p w:rsidR="000E6EE9" w:rsidRPr="002F39D5" w:rsidRDefault="00291F04" w:rsidP="000E6EE9">
      <w:pPr>
        <w:ind w:left="360"/>
      </w:pPr>
      <w:r>
        <w:t>193</w:t>
      </w:r>
      <w:r w:rsidR="000E6EE9" w:rsidRPr="002F39D5">
        <w:t>-2015</w:t>
      </w:r>
      <w:r w:rsidR="000E6EE9" w:rsidRPr="002F39D5">
        <w:tab/>
      </w:r>
      <w:r>
        <w:t>Smith/Brandt</w:t>
      </w:r>
    </w:p>
    <w:p w:rsidR="000E6EE9" w:rsidRDefault="000E6EE9" w:rsidP="000E6EE9">
      <w:pPr>
        <w:ind w:left="360"/>
        <w:rPr>
          <w:b/>
        </w:rPr>
      </w:pPr>
      <w:r w:rsidRPr="002F39D5">
        <w:rPr>
          <w:b/>
        </w:rPr>
        <w:t xml:space="preserve">BE IT RESOLVED the Council of the Village of South River does hereby </w:t>
      </w:r>
      <w:r w:rsidR="00291F04">
        <w:rPr>
          <w:b/>
        </w:rPr>
        <w:t>approve the Multi-Unit Commercial building renderings as provided by AECOM.</w:t>
      </w:r>
    </w:p>
    <w:p w:rsidR="000E6EE9" w:rsidRPr="002F39D5" w:rsidRDefault="000E6EE9" w:rsidP="000E6EE9">
      <w:pPr>
        <w:ind w:left="360"/>
        <w:jc w:val="right"/>
        <w:rPr>
          <w:u w:val="single"/>
        </w:rPr>
      </w:pPr>
      <w:r>
        <w:rPr>
          <w:u w:val="single"/>
        </w:rPr>
        <w:t>Carried</w:t>
      </w:r>
    </w:p>
    <w:p w:rsidR="000E6EE9" w:rsidRDefault="000E6EE9" w:rsidP="000E6EE9">
      <w:pPr>
        <w:rPr>
          <w:b/>
        </w:rPr>
      </w:pPr>
      <w:r>
        <w:rPr>
          <w:b/>
        </w:rPr>
        <w:t xml:space="preserve">      </w:t>
      </w:r>
    </w:p>
    <w:p w:rsidR="00291F04" w:rsidRDefault="00291F04" w:rsidP="000E6EE9">
      <w:pPr>
        <w:ind w:left="360"/>
      </w:pPr>
      <w:r>
        <w:t xml:space="preserve">Council also reviewed the colour samples and selected a tentative colour pallet. </w:t>
      </w:r>
    </w:p>
    <w:p w:rsidR="00291F04" w:rsidRDefault="00291F04" w:rsidP="000E6EE9">
      <w:pPr>
        <w:ind w:left="360"/>
      </w:pPr>
    </w:p>
    <w:p w:rsidR="000E6EE9" w:rsidRPr="00EE20DA" w:rsidRDefault="00291F04" w:rsidP="000E6EE9">
      <w:pPr>
        <w:ind w:left="360"/>
      </w:pPr>
      <w:r>
        <w:t>194-2015</w:t>
      </w:r>
      <w:r>
        <w:tab/>
        <w:t>Mahon/Sewell</w:t>
      </w:r>
    </w:p>
    <w:p w:rsidR="00291F04" w:rsidRDefault="00291F04" w:rsidP="000E6EE9">
      <w:pPr>
        <w:ind w:left="360"/>
        <w:rPr>
          <w:b/>
          <w:i/>
        </w:rPr>
      </w:pPr>
      <w:r>
        <w:rPr>
          <w:b/>
        </w:rPr>
        <w:t>WHEREAS Section 3.3 in the General Provisions of the Village of South River Zoning By-law (17-95) states that “</w:t>
      </w:r>
      <w:r>
        <w:rPr>
          <w:b/>
          <w:i/>
        </w:rPr>
        <w:t>a building or structure incidental to construction on a lot where such building or structure is situated, shall be permitted in any portion of the Zoned Area, but only for as long as it is necessary for the work in progress and until the work is completed or abandoned. ‘Abandoned’ in this subsection means the failure to proceed expeditiously with the construction work, or the failure to undertake any construction work during any continuous six month period.</w:t>
      </w:r>
      <w:proofErr w:type="gramStart"/>
      <w:r>
        <w:rPr>
          <w:b/>
          <w:i/>
        </w:rPr>
        <w:t>”;</w:t>
      </w:r>
      <w:proofErr w:type="gramEnd"/>
      <w:r>
        <w:rPr>
          <w:b/>
          <w:i/>
        </w:rPr>
        <w:t xml:space="preserve"> and</w:t>
      </w:r>
    </w:p>
    <w:p w:rsidR="00291F04" w:rsidRDefault="00291F04" w:rsidP="000E6EE9">
      <w:pPr>
        <w:ind w:left="360"/>
        <w:rPr>
          <w:b/>
        </w:rPr>
      </w:pPr>
    </w:p>
    <w:p w:rsidR="00291F04" w:rsidRDefault="00291F04" w:rsidP="000E6EE9">
      <w:pPr>
        <w:ind w:left="360"/>
        <w:rPr>
          <w:b/>
        </w:rPr>
      </w:pPr>
      <w:r>
        <w:rPr>
          <w:b/>
        </w:rPr>
        <w:t>WHEREAS trailers, being used solely as a dwelling instead of a constructed house, are not allowed within the boundaries of the Village of South River; and</w:t>
      </w:r>
    </w:p>
    <w:p w:rsidR="00291F04" w:rsidRDefault="00291F04" w:rsidP="000E6EE9">
      <w:pPr>
        <w:ind w:left="360"/>
        <w:rPr>
          <w:b/>
        </w:rPr>
      </w:pPr>
    </w:p>
    <w:p w:rsidR="00291F04" w:rsidRDefault="00291F04" w:rsidP="000E6EE9">
      <w:pPr>
        <w:ind w:left="360"/>
        <w:rPr>
          <w:b/>
        </w:rPr>
      </w:pPr>
      <w:r>
        <w:rPr>
          <w:b/>
        </w:rPr>
        <w:t>WHEREAS this request specifically states no construction will begin until the owner retires and are ready to build in 2017; now</w:t>
      </w:r>
    </w:p>
    <w:p w:rsidR="00291F04" w:rsidRDefault="00291F04" w:rsidP="000E6EE9">
      <w:pPr>
        <w:ind w:left="360"/>
        <w:rPr>
          <w:b/>
        </w:rPr>
      </w:pPr>
    </w:p>
    <w:p w:rsidR="000E6EE9" w:rsidRDefault="00291F04" w:rsidP="000E6EE9">
      <w:pPr>
        <w:ind w:left="360"/>
        <w:rPr>
          <w:b/>
        </w:rPr>
      </w:pPr>
      <w:r>
        <w:rPr>
          <w:b/>
        </w:rPr>
        <w:t>THEREFORE, the Council of the Village of South River does not approve the request to park a trailer on the vacant property located next to 28 Ottawa Avenue.</w:t>
      </w:r>
    </w:p>
    <w:p w:rsidR="000E6EE9" w:rsidRPr="00EE20DA" w:rsidRDefault="000E6EE9" w:rsidP="000E6EE9">
      <w:pPr>
        <w:ind w:left="360"/>
        <w:jc w:val="right"/>
        <w:rPr>
          <w:u w:val="single"/>
        </w:rPr>
      </w:pPr>
      <w:r>
        <w:rPr>
          <w:u w:val="single"/>
        </w:rPr>
        <w:t>Carried</w:t>
      </w:r>
    </w:p>
    <w:p w:rsidR="000E6EE9" w:rsidRDefault="000E6EE9" w:rsidP="000E6EE9">
      <w:pPr>
        <w:ind w:left="360"/>
      </w:pPr>
    </w:p>
    <w:p w:rsidR="000E6EE9" w:rsidRDefault="00291F04" w:rsidP="000E6EE9">
      <w:pPr>
        <w:ind w:left="360"/>
      </w:pPr>
      <w:r>
        <w:t>195</w:t>
      </w:r>
      <w:r w:rsidR="000E6EE9">
        <w:t>-2015</w:t>
      </w:r>
      <w:r w:rsidR="000E6EE9">
        <w:tab/>
        <w:t>Smith/Mahon</w:t>
      </w:r>
    </w:p>
    <w:p w:rsidR="000E6EE9" w:rsidRDefault="000E6EE9" w:rsidP="000E6EE9">
      <w:pPr>
        <w:ind w:left="360"/>
        <w:rPr>
          <w:b/>
        </w:rPr>
      </w:pPr>
      <w:r>
        <w:rPr>
          <w:b/>
        </w:rPr>
        <w:t xml:space="preserve">BE IT RESOLVED the Council of the Village of South River does hereby </w:t>
      </w:r>
      <w:r w:rsidR="00EB375B">
        <w:rPr>
          <w:b/>
        </w:rPr>
        <w:t>approve the closing of the South River Municipal Office on Thursday, July 23, 2015 to conduct First Aid/CPR training at a cost of $110/person to be expensed to the employee’s department; and further, the training be opened to the public for a limited number of spaces. Staff will provide their own lunch.</w:t>
      </w:r>
    </w:p>
    <w:p w:rsidR="000E6EE9" w:rsidRPr="00E81057" w:rsidRDefault="000E6EE9" w:rsidP="000E6EE9">
      <w:pPr>
        <w:ind w:left="360"/>
        <w:jc w:val="right"/>
        <w:rPr>
          <w:u w:val="single"/>
        </w:rPr>
      </w:pPr>
      <w:r>
        <w:rPr>
          <w:u w:val="single"/>
        </w:rPr>
        <w:t>Carried</w:t>
      </w:r>
    </w:p>
    <w:p w:rsidR="000E6EE9" w:rsidRDefault="00EB375B" w:rsidP="000E6EE9">
      <w:pPr>
        <w:ind w:left="360"/>
      </w:pPr>
      <w:r>
        <w:t>196-2015</w:t>
      </w:r>
      <w:r>
        <w:tab/>
        <w:t>Sewell/Smith</w:t>
      </w:r>
    </w:p>
    <w:p w:rsidR="000E6EE9" w:rsidRDefault="000E6EE9" w:rsidP="000E6EE9">
      <w:pPr>
        <w:ind w:left="360"/>
        <w:rPr>
          <w:b/>
        </w:rPr>
      </w:pPr>
      <w:r>
        <w:rPr>
          <w:b/>
        </w:rPr>
        <w:t>BE IT RESOLVED THAT the Council of the Village of South River does hereby receive the Municipal Staff Reports: Agenda Items #1 to #</w:t>
      </w:r>
      <w:r w:rsidR="00EB375B">
        <w:rPr>
          <w:b/>
        </w:rPr>
        <w:t>9</w:t>
      </w:r>
      <w:r>
        <w:rPr>
          <w:b/>
        </w:rPr>
        <w:t>.</w:t>
      </w:r>
    </w:p>
    <w:p w:rsidR="000E6EE9" w:rsidRPr="00EE20DA" w:rsidRDefault="000E6EE9" w:rsidP="000E6EE9">
      <w:pPr>
        <w:ind w:left="360"/>
        <w:jc w:val="right"/>
        <w:rPr>
          <w:u w:val="single"/>
        </w:rPr>
      </w:pPr>
      <w:r w:rsidRPr="00EE20DA">
        <w:rPr>
          <w:u w:val="single"/>
        </w:rPr>
        <w:t>Carried</w:t>
      </w:r>
    </w:p>
    <w:p w:rsidR="00EB375B" w:rsidRDefault="00EB375B" w:rsidP="000E6EE9">
      <w:pPr>
        <w:ind w:left="360"/>
      </w:pPr>
      <w:r w:rsidRPr="00EB375B">
        <w:t>197-2015</w:t>
      </w:r>
      <w:r>
        <w:tab/>
        <w:t>Sewell/Mahon</w:t>
      </w:r>
    </w:p>
    <w:p w:rsidR="00EB375B" w:rsidRDefault="00EB375B" w:rsidP="000E6EE9">
      <w:pPr>
        <w:ind w:left="360"/>
        <w:rPr>
          <w:b/>
        </w:rPr>
      </w:pPr>
      <w:r>
        <w:rPr>
          <w:b/>
        </w:rPr>
        <w:t>BE IT RESOLVED THAT the Council of the Village of South River does hereby receive the Joint Committee Reports: Agenda Items #1 to #3.</w:t>
      </w:r>
    </w:p>
    <w:p w:rsidR="00EB375B" w:rsidRPr="00EB375B" w:rsidRDefault="00EB375B" w:rsidP="00EB375B">
      <w:pPr>
        <w:ind w:left="360"/>
        <w:jc w:val="right"/>
        <w:rPr>
          <w:u w:val="single"/>
        </w:rPr>
      </w:pPr>
      <w:r>
        <w:rPr>
          <w:u w:val="single"/>
        </w:rPr>
        <w:t>Carried</w:t>
      </w:r>
    </w:p>
    <w:p w:rsidR="000E6EE9" w:rsidRDefault="000E6EE9" w:rsidP="000E6EE9">
      <w:pPr>
        <w:ind w:left="360"/>
        <w:rPr>
          <w:b/>
        </w:rPr>
      </w:pPr>
      <w:r w:rsidRPr="007F51EB">
        <w:rPr>
          <w:b/>
        </w:rPr>
        <w:t>7.</w:t>
      </w:r>
      <w:r w:rsidRPr="007F51EB">
        <w:rPr>
          <w:b/>
        </w:rPr>
        <w:tab/>
        <w:t>Correspondence</w:t>
      </w:r>
    </w:p>
    <w:p w:rsidR="000E6EE9" w:rsidRDefault="00EB375B" w:rsidP="000E6EE9">
      <w:pPr>
        <w:ind w:left="360"/>
      </w:pPr>
      <w:r>
        <w:t>198</w:t>
      </w:r>
      <w:r w:rsidR="000E6EE9">
        <w:t>-2015</w:t>
      </w:r>
      <w:r w:rsidR="000E6EE9">
        <w:tab/>
        <w:t>Sewell/</w:t>
      </w:r>
      <w:r w:rsidR="000E6EE9" w:rsidRPr="00E81057">
        <w:t xml:space="preserve"> </w:t>
      </w:r>
      <w:r w:rsidR="000E6EE9">
        <w:t>Mahon</w:t>
      </w:r>
    </w:p>
    <w:p w:rsidR="000E6EE9" w:rsidRDefault="000E6EE9" w:rsidP="000E6EE9">
      <w:pPr>
        <w:ind w:left="360"/>
        <w:rPr>
          <w:b/>
        </w:rPr>
      </w:pPr>
      <w:r>
        <w:rPr>
          <w:b/>
        </w:rPr>
        <w:t>BE IT RESOLVED THAT the Council of the Village of South River does hereby receive Correspondence Items #1 to #</w:t>
      </w:r>
      <w:r w:rsidR="00EB375B">
        <w:rPr>
          <w:b/>
        </w:rPr>
        <w:t>5</w:t>
      </w:r>
      <w:r>
        <w:rPr>
          <w:b/>
        </w:rPr>
        <w:t>.</w:t>
      </w:r>
    </w:p>
    <w:p w:rsidR="000E6EE9" w:rsidRPr="00EE20DA" w:rsidRDefault="000E6EE9" w:rsidP="000E6EE9">
      <w:pPr>
        <w:ind w:left="360"/>
        <w:jc w:val="right"/>
        <w:rPr>
          <w:u w:val="single"/>
        </w:rPr>
      </w:pPr>
      <w:r>
        <w:rPr>
          <w:u w:val="single"/>
        </w:rPr>
        <w:t>Carried</w:t>
      </w:r>
    </w:p>
    <w:p w:rsidR="000E6EE9" w:rsidRPr="007F51EB" w:rsidRDefault="000E6EE9" w:rsidP="00EB375B">
      <w:pPr>
        <w:rPr>
          <w:b/>
        </w:rPr>
      </w:pPr>
      <w:r w:rsidRPr="007F51EB">
        <w:rPr>
          <w:b/>
        </w:rPr>
        <w:lastRenderedPageBreak/>
        <w:tab/>
        <w:t>8.</w:t>
      </w:r>
      <w:r w:rsidRPr="007F51EB">
        <w:rPr>
          <w:b/>
        </w:rPr>
        <w:tab/>
        <w:t>Council Roundtable (Items of Interest)</w:t>
      </w:r>
    </w:p>
    <w:p w:rsidR="000E6EE9" w:rsidRPr="005C6D28" w:rsidRDefault="000E6EE9" w:rsidP="00EB375B">
      <w:pPr>
        <w:ind w:left="360"/>
      </w:pPr>
      <w:r w:rsidRPr="007F51EB">
        <w:rPr>
          <w:b/>
        </w:rPr>
        <w:tab/>
        <w:t>*</w:t>
      </w:r>
      <w:r w:rsidRPr="007F51EB">
        <w:rPr>
          <w:b/>
        </w:rPr>
        <w:tab/>
      </w:r>
      <w:r w:rsidR="00EB375B" w:rsidRPr="005C6D28">
        <w:t xml:space="preserve">Councillor Sewell commented that the Community Gardens are looking </w:t>
      </w:r>
      <w:r w:rsidR="00EB375B" w:rsidRPr="005C6D28">
        <w:tab/>
      </w:r>
      <w:r w:rsidR="00EB375B" w:rsidRPr="005C6D28">
        <w:tab/>
      </w:r>
      <w:r w:rsidR="00EB375B" w:rsidRPr="005C6D28">
        <w:tab/>
      </w:r>
      <w:r w:rsidR="005C6D28">
        <w:tab/>
      </w:r>
      <w:r w:rsidR="00EB375B" w:rsidRPr="005C6D28">
        <w:t>great.</w:t>
      </w:r>
    </w:p>
    <w:p w:rsidR="00EB375B" w:rsidRDefault="00EB375B" w:rsidP="00EB375B">
      <w:pPr>
        <w:ind w:left="360"/>
      </w:pPr>
      <w:r w:rsidRPr="005C6D28">
        <w:tab/>
        <w:t>*</w:t>
      </w:r>
      <w:r w:rsidRPr="005C6D28">
        <w:tab/>
        <w:t xml:space="preserve">It was announced, due to loitering and inappropriate behaviour from </w:t>
      </w:r>
      <w:r w:rsidR="005C6D28" w:rsidRPr="005C6D28">
        <w:tab/>
      </w:r>
      <w:r w:rsidR="005C6D28" w:rsidRPr="005C6D28">
        <w:tab/>
      </w:r>
      <w:r w:rsidR="005C6D28" w:rsidRPr="005C6D28">
        <w:tab/>
      </w:r>
      <w:r w:rsidR="005C6D28" w:rsidRPr="005C6D28">
        <w:tab/>
      </w:r>
      <w:r w:rsidRPr="005C6D28">
        <w:t xml:space="preserve">individuals using the Library </w:t>
      </w:r>
      <w:r w:rsidR="005C6D28">
        <w:t>Wi-F</w:t>
      </w:r>
      <w:r w:rsidRPr="005C6D28">
        <w:t xml:space="preserve">i, </w:t>
      </w:r>
      <w:r w:rsidR="005C6D28" w:rsidRPr="005C6D28">
        <w:t xml:space="preserve">the hours </w:t>
      </w:r>
      <w:r w:rsidR="005C6D28">
        <w:t>Wi-Fi</w:t>
      </w:r>
      <w:r w:rsidR="005C6D28" w:rsidRPr="005C6D28">
        <w:t xml:space="preserve"> will</w:t>
      </w:r>
      <w:r w:rsidR="005C6D28">
        <w:t xml:space="preserve"> now</w:t>
      </w:r>
      <w:r w:rsidR="005C6D28" w:rsidRPr="005C6D28">
        <w:t xml:space="preserve"> be available </w:t>
      </w:r>
      <w:r w:rsidR="005C6D28">
        <w:t xml:space="preserve">will </w:t>
      </w:r>
      <w:r w:rsidR="005C6D28">
        <w:tab/>
      </w:r>
      <w:r w:rsidR="005C6D28">
        <w:tab/>
      </w:r>
      <w:r w:rsidR="005C6D28" w:rsidRPr="005C6D28">
        <w:tab/>
        <w:t>be between 9:00 a.m. and 9:00</w:t>
      </w:r>
      <w:r w:rsidR="005C6D28">
        <w:t xml:space="preserve"> p</w:t>
      </w:r>
      <w:r w:rsidR="005C6D28" w:rsidRPr="005C6D28">
        <w:t>.m.</w:t>
      </w:r>
    </w:p>
    <w:p w:rsidR="005C6D28" w:rsidRPr="005C6D28" w:rsidRDefault="005C6D28" w:rsidP="00EB375B">
      <w:pPr>
        <w:ind w:left="360"/>
      </w:pPr>
      <w:r>
        <w:tab/>
        <w:t>*</w:t>
      </w:r>
      <w:r>
        <w:tab/>
        <w:t xml:space="preserve">Councillor Mahon will provide Council with numbers regarding opened files for </w:t>
      </w:r>
      <w:r>
        <w:tab/>
      </w:r>
      <w:r>
        <w:tab/>
      </w:r>
      <w:r>
        <w:tab/>
        <w:t>the Village at the Building Department.</w:t>
      </w:r>
    </w:p>
    <w:p w:rsidR="000E6EE9" w:rsidRPr="007F51EB" w:rsidRDefault="000E6EE9" w:rsidP="000E6EE9">
      <w:pPr>
        <w:ind w:left="360"/>
        <w:rPr>
          <w:b/>
        </w:rPr>
      </w:pPr>
      <w:r>
        <w:rPr>
          <w:b/>
        </w:rPr>
        <w:tab/>
      </w:r>
    </w:p>
    <w:p w:rsidR="000E6EE9" w:rsidRPr="00F32DAD" w:rsidRDefault="00A476C9" w:rsidP="000E6EE9">
      <w:pPr>
        <w:pStyle w:val="ListParagraph"/>
        <w:ind w:left="360"/>
      </w:pPr>
      <w:r>
        <w:t>9:11 p.m. Gail Diver left the meeting.</w:t>
      </w:r>
    </w:p>
    <w:p w:rsidR="000E6EE9" w:rsidRDefault="000E6EE9" w:rsidP="000E6EE9">
      <w:pPr>
        <w:pStyle w:val="ListParagraph"/>
        <w:ind w:left="360"/>
        <w:rPr>
          <w:b/>
        </w:rPr>
      </w:pPr>
    </w:p>
    <w:p w:rsidR="000E6EE9" w:rsidRDefault="000E6EE9" w:rsidP="000E6EE9">
      <w:pPr>
        <w:pStyle w:val="ListParagraph"/>
        <w:ind w:left="360"/>
        <w:rPr>
          <w:b/>
        </w:rPr>
      </w:pPr>
      <w:r w:rsidRPr="007F51EB">
        <w:rPr>
          <w:b/>
        </w:rPr>
        <w:t>9.</w:t>
      </w:r>
      <w:r w:rsidRPr="007F51EB">
        <w:tab/>
      </w:r>
      <w:r w:rsidRPr="007F51EB">
        <w:rPr>
          <w:b/>
        </w:rPr>
        <w:t xml:space="preserve">In Camera- </w:t>
      </w:r>
      <w:r w:rsidR="00A476C9">
        <w:rPr>
          <w:b/>
        </w:rPr>
        <w:t>1 item</w:t>
      </w:r>
    </w:p>
    <w:p w:rsidR="000E6EE9" w:rsidRDefault="00A476C9" w:rsidP="000E6EE9">
      <w:pPr>
        <w:pStyle w:val="ListParagraph"/>
        <w:ind w:left="360"/>
      </w:pPr>
      <w:r>
        <w:t>199</w:t>
      </w:r>
      <w:r w:rsidR="000E6EE9">
        <w:t>-2015</w:t>
      </w:r>
      <w:r w:rsidR="000E6EE9">
        <w:tab/>
      </w:r>
      <w:r w:rsidR="000E6EE9">
        <w:tab/>
      </w:r>
      <w:r>
        <w:t>Mahon/</w:t>
      </w:r>
      <w:r w:rsidR="000E6EE9">
        <w:t>Sewell</w:t>
      </w:r>
    </w:p>
    <w:p w:rsidR="000E6EE9" w:rsidRDefault="000E6EE9" w:rsidP="000E6EE9">
      <w:pPr>
        <w:pStyle w:val="ListParagraph"/>
        <w:ind w:left="360"/>
        <w:rPr>
          <w:b/>
        </w:rPr>
      </w:pPr>
      <w:r>
        <w:rPr>
          <w:b/>
        </w:rPr>
        <w:t>BE IT RESOLVED that this meeting of the Village of South River Council be closed under Subsection 239.2 (</w:t>
      </w:r>
      <w:r w:rsidR="00A476C9">
        <w:rPr>
          <w:b/>
        </w:rPr>
        <w:t>e</w:t>
      </w:r>
      <w:r>
        <w:rPr>
          <w:b/>
        </w:rPr>
        <w:t>)</w:t>
      </w:r>
      <w:r w:rsidR="00A476C9">
        <w:rPr>
          <w:b/>
        </w:rPr>
        <w:t xml:space="preserve"> </w:t>
      </w:r>
      <w:r>
        <w:rPr>
          <w:b/>
        </w:rPr>
        <w:t xml:space="preserve">and (f); and, that this Council proceed in Camera at </w:t>
      </w:r>
      <w:r w:rsidR="00A476C9">
        <w:rPr>
          <w:b/>
        </w:rPr>
        <w:t>9:11</w:t>
      </w:r>
      <w:r>
        <w:rPr>
          <w:b/>
        </w:rPr>
        <w:t xml:space="preserve"> p.m. for the purpose of discussing litigation or potential litigation; and the receiving of advice that is subject to solicitor-client privilege, including communications necessary for that purpose.</w:t>
      </w:r>
    </w:p>
    <w:p w:rsidR="000E6EE9" w:rsidRPr="00EE20DA" w:rsidRDefault="000E6EE9" w:rsidP="000E6EE9">
      <w:pPr>
        <w:pStyle w:val="ListParagraph"/>
        <w:ind w:left="360"/>
        <w:jc w:val="right"/>
        <w:rPr>
          <w:u w:val="single"/>
        </w:rPr>
      </w:pPr>
      <w:r>
        <w:rPr>
          <w:u w:val="single"/>
        </w:rPr>
        <w:t>Carried</w:t>
      </w:r>
    </w:p>
    <w:p w:rsidR="000E6EE9" w:rsidRPr="007F51EB" w:rsidRDefault="000E6EE9" w:rsidP="000E6EE9">
      <w:pPr>
        <w:ind w:left="2160" w:hanging="1800"/>
        <w:rPr>
          <w:b/>
        </w:rPr>
      </w:pPr>
    </w:p>
    <w:p w:rsidR="000E6EE9" w:rsidRDefault="00A476C9" w:rsidP="000E6EE9">
      <w:pPr>
        <w:ind w:left="2160" w:hanging="1800"/>
      </w:pPr>
      <w:r>
        <w:t>200</w:t>
      </w:r>
      <w:r w:rsidR="000E6EE9">
        <w:t>-2015</w:t>
      </w:r>
      <w:r w:rsidR="000E6EE9">
        <w:tab/>
      </w:r>
      <w:r>
        <w:t>Smith/Sewell</w:t>
      </w:r>
    </w:p>
    <w:p w:rsidR="000E6EE9" w:rsidRDefault="000E6EE9" w:rsidP="000E6EE9">
      <w:pPr>
        <w:ind w:left="2160" w:hanging="1800"/>
        <w:rPr>
          <w:b/>
        </w:rPr>
      </w:pPr>
      <w:r>
        <w:rPr>
          <w:b/>
        </w:rPr>
        <w:t xml:space="preserve">BE IT RESOLVED THAT this Council adjourn the </w:t>
      </w:r>
      <w:proofErr w:type="gramStart"/>
      <w:r>
        <w:rPr>
          <w:b/>
        </w:rPr>
        <w:t>Closed</w:t>
      </w:r>
      <w:proofErr w:type="gramEnd"/>
      <w:r>
        <w:rPr>
          <w:b/>
        </w:rPr>
        <w:t xml:space="preserve"> meeting and reconvene in</w:t>
      </w:r>
    </w:p>
    <w:p w:rsidR="000E6EE9" w:rsidRDefault="000E6EE9" w:rsidP="000E6EE9">
      <w:pPr>
        <w:ind w:left="2160" w:hanging="1800"/>
        <w:rPr>
          <w:b/>
        </w:rPr>
      </w:pPr>
      <w:r>
        <w:rPr>
          <w:b/>
        </w:rPr>
        <w:t xml:space="preserve">Open Session at </w:t>
      </w:r>
      <w:r w:rsidR="00A476C9">
        <w:rPr>
          <w:b/>
        </w:rPr>
        <w:t>9:24</w:t>
      </w:r>
      <w:r>
        <w:rPr>
          <w:b/>
        </w:rPr>
        <w:t xml:space="preserve"> p.m. with Mayor Jim Coleman as Chair.</w:t>
      </w:r>
    </w:p>
    <w:p w:rsidR="000E6EE9" w:rsidRDefault="000E6EE9" w:rsidP="00A476C9">
      <w:pPr>
        <w:ind w:left="2160" w:hanging="1800"/>
        <w:jc w:val="right"/>
        <w:rPr>
          <w:u w:val="single"/>
        </w:rPr>
      </w:pPr>
      <w:r w:rsidRPr="00EE20DA">
        <w:rPr>
          <w:u w:val="single"/>
        </w:rPr>
        <w:t>Carried</w:t>
      </w:r>
    </w:p>
    <w:p w:rsidR="00A476C9" w:rsidRDefault="00A476C9" w:rsidP="00A476C9">
      <w:pPr>
        <w:ind w:left="2160" w:hanging="1800"/>
      </w:pPr>
      <w:r>
        <w:t>The Clerk Administrator was given no further direction.</w:t>
      </w:r>
    </w:p>
    <w:p w:rsidR="00A476C9" w:rsidRPr="00A476C9" w:rsidRDefault="00A476C9" w:rsidP="00A476C9">
      <w:pPr>
        <w:ind w:left="2160" w:hanging="1800"/>
      </w:pPr>
    </w:p>
    <w:p w:rsidR="000E6EE9" w:rsidRPr="00934CCF" w:rsidRDefault="000E6EE9" w:rsidP="00A476C9">
      <w:pPr>
        <w:ind w:left="2160" w:hanging="1800"/>
        <w:rPr>
          <w:u w:val="single"/>
        </w:rPr>
      </w:pPr>
      <w:r w:rsidRPr="007F51EB">
        <w:rPr>
          <w:b/>
        </w:rPr>
        <w:t>10</w:t>
      </w:r>
      <w:r w:rsidRPr="007F51EB">
        <w:t xml:space="preserve">. </w:t>
      </w:r>
      <w:r w:rsidRPr="007F51EB">
        <w:rPr>
          <w:b/>
        </w:rPr>
        <w:t xml:space="preserve">By-laws: </w:t>
      </w:r>
      <w:r w:rsidR="00A476C9">
        <w:rPr>
          <w:b/>
        </w:rPr>
        <w:t>Nil</w:t>
      </w:r>
    </w:p>
    <w:p w:rsidR="000E6EE9" w:rsidRPr="007F51EB" w:rsidRDefault="000E6EE9" w:rsidP="000E6EE9">
      <w:pPr>
        <w:ind w:left="2160" w:hanging="1800"/>
      </w:pPr>
      <w:r w:rsidRPr="007F51EB">
        <w:tab/>
      </w:r>
    </w:p>
    <w:p w:rsidR="000E6EE9" w:rsidRDefault="000E6EE9" w:rsidP="000E6EE9">
      <w:pPr>
        <w:ind w:left="2160" w:hanging="1800"/>
        <w:rPr>
          <w:b/>
        </w:rPr>
      </w:pPr>
      <w:r w:rsidRPr="007F51EB">
        <w:rPr>
          <w:b/>
        </w:rPr>
        <w:t>11</w:t>
      </w:r>
      <w:r w:rsidRPr="007F51EB">
        <w:t xml:space="preserve">. </w:t>
      </w:r>
      <w:r w:rsidRPr="007F51EB">
        <w:rPr>
          <w:b/>
        </w:rPr>
        <w:t>Confirming By-law</w:t>
      </w:r>
    </w:p>
    <w:p w:rsidR="000E6EE9" w:rsidRPr="00EE20DA" w:rsidRDefault="00A476C9" w:rsidP="000E6EE9">
      <w:pPr>
        <w:ind w:left="2160" w:hanging="1800"/>
      </w:pPr>
      <w:r>
        <w:t>201</w:t>
      </w:r>
      <w:r w:rsidR="000E6EE9">
        <w:t>-2015</w:t>
      </w:r>
      <w:r w:rsidR="000E6EE9">
        <w:tab/>
      </w:r>
      <w:r>
        <w:t>Brandt</w:t>
      </w:r>
      <w:r w:rsidR="000E6EE9">
        <w:t>/Mahon</w:t>
      </w:r>
    </w:p>
    <w:p w:rsidR="000E6EE9" w:rsidRDefault="000E6EE9" w:rsidP="000E6EE9">
      <w:pPr>
        <w:rPr>
          <w:b/>
        </w:rPr>
      </w:pPr>
      <w:r>
        <w:rPr>
          <w:b/>
        </w:rPr>
        <w:t xml:space="preserve">      BE IT RESOLVED </w:t>
      </w:r>
      <w:r w:rsidRPr="000A5791">
        <w:rPr>
          <w:b/>
        </w:rPr>
        <w:t xml:space="preserve">THAT </w:t>
      </w:r>
      <w:r>
        <w:rPr>
          <w:b/>
        </w:rPr>
        <w:t>the Council of the Village of South River does hereby read a</w:t>
      </w:r>
    </w:p>
    <w:p w:rsidR="000E6EE9" w:rsidRDefault="000E6EE9" w:rsidP="000E6EE9">
      <w:pPr>
        <w:rPr>
          <w:b/>
        </w:rPr>
      </w:pPr>
      <w:r>
        <w:rPr>
          <w:b/>
        </w:rPr>
        <w:t xml:space="preserve">      </w:t>
      </w:r>
      <w:proofErr w:type="gramStart"/>
      <w:r>
        <w:rPr>
          <w:b/>
        </w:rPr>
        <w:t>first</w:t>
      </w:r>
      <w:proofErr w:type="gramEnd"/>
      <w:r>
        <w:rPr>
          <w:b/>
        </w:rPr>
        <w:t>, second and third time and finally pass By-law#</w:t>
      </w:r>
      <w:r w:rsidR="00A476C9">
        <w:rPr>
          <w:b/>
        </w:rPr>
        <w:t>26</w:t>
      </w:r>
      <w:r>
        <w:rPr>
          <w:b/>
        </w:rPr>
        <w:t>-2015 being a by-law to confirm</w:t>
      </w:r>
    </w:p>
    <w:p w:rsidR="000E6EE9" w:rsidRDefault="000E6EE9" w:rsidP="000E6EE9">
      <w:pPr>
        <w:rPr>
          <w:b/>
        </w:rPr>
      </w:pPr>
      <w:r>
        <w:rPr>
          <w:b/>
        </w:rPr>
        <w:t xml:space="preserve">      </w:t>
      </w:r>
      <w:proofErr w:type="gramStart"/>
      <w:r>
        <w:rPr>
          <w:b/>
        </w:rPr>
        <w:t>the</w:t>
      </w:r>
      <w:proofErr w:type="gramEnd"/>
      <w:r>
        <w:rPr>
          <w:b/>
        </w:rPr>
        <w:t xml:space="preserve"> proceedings of Council at its meeting held on the 13th day of </w:t>
      </w:r>
      <w:r w:rsidR="00A476C9">
        <w:rPr>
          <w:b/>
        </w:rPr>
        <w:t>July</w:t>
      </w:r>
      <w:r>
        <w:rPr>
          <w:b/>
        </w:rPr>
        <w:t>, 2015 with the</w:t>
      </w:r>
    </w:p>
    <w:p w:rsidR="000E6EE9" w:rsidRDefault="000E6EE9" w:rsidP="000E6EE9">
      <w:pPr>
        <w:rPr>
          <w:b/>
        </w:rPr>
      </w:pPr>
      <w:r>
        <w:rPr>
          <w:b/>
        </w:rPr>
        <w:t xml:space="preserve">      </w:t>
      </w:r>
      <w:proofErr w:type="gramStart"/>
      <w:r>
        <w:rPr>
          <w:b/>
        </w:rPr>
        <w:t>signatures</w:t>
      </w:r>
      <w:proofErr w:type="gramEnd"/>
      <w:r>
        <w:rPr>
          <w:b/>
        </w:rPr>
        <w:t xml:space="preserve"> of the Mayor and the Clerk Administrator and the corporate seal affixed.</w:t>
      </w:r>
    </w:p>
    <w:p w:rsidR="000E6EE9" w:rsidRDefault="000E6EE9" w:rsidP="000E6EE9">
      <w:pPr>
        <w:jc w:val="right"/>
        <w:rPr>
          <w:u w:val="single"/>
        </w:rPr>
      </w:pPr>
      <w:r>
        <w:rPr>
          <w:u w:val="single"/>
        </w:rPr>
        <w:t>Carried</w:t>
      </w:r>
    </w:p>
    <w:p w:rsidR="000E6EE9" w:rsidRDefault="000E6EE9" w:rsidP="000E6EE9">
      <w:pPr>
        <w:rPr>
          <w:b/>
        </w:rPr>
      </w:pPr>
      <w:r>
        <w:t xml:space="preserve">     </w:t>
      </w:r>
      <w:r w:rsidRPr="007F51EB">
        <w:rPr>
          <w:b/>
        </w:rPr>
        <w:t>12</w:t>
      </w:r>
      <w:r w:rsidRPr="007F51EB">
        <w:t xml:space="preserve">. </w:t>
      </w:r>
      <w:r w:rsidRPr="007F51EB">
        <w:rPr>
          <w:b/>
        </w:rPr>
        <w:t>Adjournment</w:t>
      </w:r>
    </w:p>
    <w:p w:rsidR="000E6EE9" w:rsidRDefault="000E6EE9" w:rsidP="000E6EE9">
      <w:r w:rsidRPr="00ED23F5">
        <w:t xml:space="preserve">     </w:t>
      </w:r>
      <w:r w:rsidR="00A476C9">
        <w:t>202</w:t>
      </w:r>
      <w:r>
        <w:t>-2015</w:t>
      </w:r>
      <w:r>
        <w:tab/>
      </w:r>
      <w:r>
        <w:tab/>
      </w:r>
      <w:r w:rsidR="00A476C9">
        <w:t>Smith/</w:t>
      </w:r>
      <w:r>
        <w:t>Mahon</w:t>
      </w:r>
      <w:r w:rsidR="00A476C9">
        <w:t>/Mahon</w:t>
      </w:r>
    </w:p>
    <w:p w:rsidR="000E6EE9" w:rsidRDefault="000E6EE9" w:rsidP="000E6EE9">
      <w:pPr>
        <w:rPr>
          <w:b/>
        </w:rPr>
      </w:pPr>
      <w:r>
        <w:t xml:space="preserve">      </w:t>
      </w:r>
      <w:r w:rsidRPr="00ED23F5">
        <w:rPr>
          <w:b/>
        </w:rPr>
        <w:t>BE IT RESOLVED THAT this Council of the Village of South River does hereby</w:t>
      </w:r>
    </w:p>
    <w:p w:rsidR="000E6EE9" w:rsidRDefault="000E6EE9" w:rsidP="000E6EE9">
      <w:pPr>
        <w:rPr>
          <w:b/>
        </w:rPr>
      </w:pPr>
      <w:r>
        <w:rPr>
          <w:b/>
        </w:rPr>
        <w:t xml:space="preserve">      </w:t>
      </w:r>
      <w:proofErr w:type="gramStart"/>
      <w:r>
        <w:rPr>
          <w:b/>
        </w:rPr>
        <w:t>a</w:t>
      </w:r>
      <w:r w:rsidRPr="00ED23F5">
        <w:rPr>
          <w:b/>
        </w:rPr>
        <w:t>djourn</w:t>
      </w:r>
      <w:proofErr w:type="gramEnd"/>
      <w:r w:rsidRPr="00ED23F5">
        <w:rPr>
          <w:b/>
        </w:rPr>
        <w:t xml:space="preserve"> to</w:t>
      </w:r>
      <w:r>
        <w:rPr>
          <w:b/>
        </w:rPr>
        <w:t xml:space="preserve"> </w:t>
      </w:r>
      <w:r w:rsidRPr="00ED23F5">
        <w:rPr>
          <w:b/>
        </w:rPr>
        <w:t xml:space="preserve">meet again as the South River Council on Monday, </w:t>
      </w:r>
      <w:r w:rsidR="00A476C9">
        <w:rPr>
          <w:b/>
        </w:rPr>
        <w:t>July</w:t>
      </w:r>
      <w:r>
        <w:rPr>
          <w:b/>
        </w:rPr>
        <w:t xml:space="preserve"> 27</w:t>
      </w:r>
      <w:r w:rsidRPr="00ED23F5">
        <w:rPr>
          <w:b/>
        </w:rPr>
        <w:t>, 2015 at 5:30</w:t>
      </w:r>
    </w:p>
    <w:p w:rsidR="000E6EE9" w:rsidRDefault="000E6EE9" w:rsidP="000E6EE9">
      <w:pPr>
        <w:rPr>
          <w:b/>
        </w:rPr>
      </w:pPr>
      <w:r>
        <w:rPr>
          <w:b/>
        </w:rPr>
        <w:t xml:space="preserve">      </w:t>
      </w:r>
      <w:proofErr w:type="gramStart"/>
      <w:r w:rsidRPr="00ED23F5">
        <w:rPr>
          <w:b/>
        </w:rPr>
        <w:t>p.m</w:t>
      </w:r>
      <w:proofErr w:type="gramEnd"/>
      <w:r w:rsidRPr="00ED23F5">
        <w:rPr>
          <w:b/>
        </w:rPr>
        <w:t>. in the</w:t>
      </w:r>
      <w:r>
        <w:rPr>
          <w:b/>
        </w:rPr>
        <w:t xml:space="preserve"> </w:t>
      </w:r>
      <w:r w:rsidRPr="00ED23F5">
        <w:rPr>
          <w:b/>
        </w:rPr>
        <w:t xml:space="preserve">South River Council Chambers located at 63 Marie Street or at the call of </w:t>
      </w:r>
    </w:p>
    <w:p w:rsidR="000E6EE9" w:rsidRPr="00ED23F5" w:rsidRDefault="000E6EE9" w:rsidP="000E6EE9">
      <w:pPr>
        <w:rPr>
          <w:b/>
        </w:rPr>
      </w:pPr>
      <w:r>
        <w:rPr>
          <w:b/>
        </w:rPr>
        <w:t xml:space="preserve">      </w:t>
      </w:r>
      <w:r w:rsidRPr="00ED23F5">
        <w:rPr>
          <w:b/>
        </w:rPr>
        <w:t>the Mayor: Time</w:t>
      </w:r>
      <w:r>
        <w:rPr>
          <w:b/>
        </w:rPr>
        <w:t xml:space="preserve"> </w:t>
      </w:r>
      <w:r w:rsidRPr="00ED23F5">
        <w:rPr>
          <w:b/>
        </w:rPr>
        <w:t>of Adjournment:</w:t>
      </w:r>
      <w:r w:rsidR="00A476C9">
        <w:rPr>
          <w:b/>
        </w:rPr>
        <w:t xml:space="preserve"> 9:25</w:t>
      </w:r>
      <w:r w:rsidRPr="00ED23F5">
        <w:rPr>
          <w:b/>
        </w:rPr>
        <w:t xml:space="preserve"> p.m.</w:t>
      </w:r>
    </w:p>
    <w:p w:rsidR="000E6EE9" w:rsidRDefault="000E6EE9" w:rsidP="000E6EE9"/>
    <w:p w:rsidR="000E6EE9" w:rsidRDefault="000E6EE9" w:rsidP="000E6EE9"/>
    <w:p w:rsidR="000E6EE9" w:rsidRDefault="000E6EE9" w:rsidP="000E6EE9">
      <w:pPr>
        <w:jc w:val="right"/>
        <w:rPr>
          <w:u w:val="single"/>
        </w:rPr>
      </w:pPr>
    </w:p>
    <w:p w:rsidR="000E6EE9" w:rsidRDefault="000E6EE9" w:rsidP="000E6EE9">
      <w:pPr>
        <w:jc w:val="right"/>
        <w:rPr>
          <w:b/>
        </w:rPr>
      </w:pPr>
      <w:r>
        <w:rPr>
          <w:b/>
        </w:rPr>
        <w:t>________________________________________</w:t>
      </w:r>
    </w:p>
    <w:p w:rsidR="000E6EE9" w:rsidRDefault="000E6EE9" w:rsidP="000E6EE9">
      <w:pPr>
        <w:jc w:val="right"/>
        <w:rPr>
          <w:b/>
        </w:rPr>
      </w:pPr>
      <w:r>
        <w:rPr>
          <w:b/>
        </w:rPr>
        <w:t>Jim Coleman, Mayor</w:t>
      </w:r>
    </w:p>
    <w:p w:rsidR="000E6EE9" w:rsidRDefault="000E6EE9" w:rsidP="000E6EE9">
      <w:pPr>
        <w:jc w:val="right"/>
        <w:rPr>
          <w:b/>
        </w:rPr>
      </w:pPr>
    </w:p>
    <w:p w:rsidR="000E6EE9" w:rsidRDefault="000E6EE9" w:rsidP="000E6EE9">
      <w:pPr>
        <w:jc w:val="right"/>
        <w:rPr>
          <w:b/>
        </w:rPr>
      </w:pPr>
    </w:p>
    <w:p w:rsidR="000E6EE9" w:rsidRDefault="000E6EE9" w:rsidP="000E6EE9">
      <w:pPr>
        <w:jc w:val="right"/>
        <w:rPr>
          <w:b/>
        </w:rPr>
      </w:pPr>
    </w:p>
    <w:p w:rsidR="000E6EE9" w:rsidRDefault="000E6EE9" w:rsidP="000E6EE9">
      <w:pPr>
        <w:jc w:val="right"/>
        <w:rPr>
          <w:b/>
        </w:rPr>
      </w:pPr>
    </w:p>
    <w:p w:rsidR="000E6EE9" w:rsidRDefault="000E6EE9" w:rsidP="000E6EE9">
      <w:pPr>
        <w:jc w:val="right"/>
        <w:rPr>
          <w:b/>
        </w:rPr>
      </w:pPr>
      <w:r>
        <w:rPr>
          <w:b/>
        </w:rPr>
        <w:t>________________________________________</w:t>
      </w:r>
    </w:p>
    <w:p w:rsidR="001E1150" w:rsidRDefault="000E6EE9">
      <w:r>
        <w:rPr>
          <w:b/>
        </w:rPr>
        <w:tab/>
      </w:r>
      <w:r>
        <w:rPr>
          <w:b/>
        </w:rPr>
        <w:tab/>
      </w:r>
      <w:r>
        <w:rPr>
          <w:b/>
        </w:rPr>
        <w:tab/>
      </w:r>
      <w:r>
        <w:rPr>
          <w:b/>
        </w:rPr>
        <w:tab/>
      </w:r>
      <w:r>
        <w:rPr>
          <w:b/>
        </w:rPr>
        <w:tab/>
      </w:r>
      <w:r>
        <w:rPr>
          <w:b/>
        </w:rPr>
        <w:tab/>
      </w:r>
      <w:r>
        <w:rPr>
          <w:b/>
        </w:rPr>
        <w:tab/>
        <w:t xml:space="preserve">     Susan L. Arnold, Clerk Administrator</w:t>
      </w:r>
    </w:p>
    <w:sectPr w:rsidR="001E1150" w:rsidSect="00EE20D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E9"/>
    <w:rsid w:val="000E6EE9"/>
    <w:rsid w:val="001B2992"/>
    <w:rsid w:val="001E1150"/>
    <w:rsid w:val="00291F04"/>
    <w:rsid w:val="00361AB2"/>
    <w:rsid w:val="005C6D28"/>
    <w:rsid w:val="00827063"/>
    <w:rsid w:val="00A476C9"/>
    <w:rsid w:val="00A50938"/>
    <w:rsid w:val="00CD6AEC"/>
    <w:rsid w:val="00EB37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E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EE9"/>
    <w:pPr>
      <w:ind w:left="720"/>
      <w:contextualSpacing/>
    </w:pPr>
  </w:style>
  <w:style w:type="table" w:styleId="TableGrid">
    <w:name w:val="Table Grid"/>
    <w:basedOn w:val="TableNormal"/>
    <w:uiPriority w:val="59"/>
    <w:rsid w:val="000E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938"/>
    <w:rPr>
      <w:rFonts w:ascii="Tahoma" w:hAnsi="Tahoma" w:cs="Tahoma"/>
      <w:sz w:val="16"/>
      <w:szCs w:val="16"/>
    </w:rPr>
  </w:style>
  <w:style w:type="character" w:customStyle="1" w:styleId="BalloonTextChar">
    <w:name w:val="Balloon Text Char"/>
    <w:basedOn w:val="DefaultParagraphFont"/>
    <w:link w:val="BalloonText"/>
    <w:uiPriority w:val="99"/>
    <w:semiHidden/>
    <w:rsid w:val="00A50938"/>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E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EE9"/>
    <w:pPr>
      <w:ind w:left="720"/>
      <w:contextualSpacing/>
    </w:pPr>
  </w:style>
  <w:style w:type="table" w:styleId="TableGrid">
    <w:name w:val="Table Grid"/>
    <w:basedOn w:val="TableNormal"/>
    <w:uiPriority w:val="59"/>
    <w:rsid w:val="000E6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938"/>
    <w:rPr>
      <w:rFonts w:ascii="Tahoma" w:hAnsi="Tahoma" w:cs="Tahoma"/>
      <w:sz w:val="16"/>
      <w:szCs w:val="16"/>
    </w:rPr>
  </w:style>
  <w:style w:type="character" w:customStyle="1" w:styleId="BalloonTextChar">
    <w:name w:val="Balloon Text Char"/>
    <w:basedOn w:val="DefaultParagraphFont"/>
    <w:link w:val="BalloonText"/>
    <w:uiPriority w:val="99"/>
    <w:semiHidden/>
    <w:rsid w:val="00A5093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CDA4-BFB4-4EB2-85A5-47F9D1CC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2</cp:revision>
  <cp:lastPrinted>2015-07-30T19:01:00Z</cp:lastPrinted>
  <dcterms:created xsi:type="dcterms:W3CDTF">2015-07-22T19:01:00Z</dcterms:created>
  <dcterms:modified xsi:type="dcterms:W3CDTF">2015-07-30T19:13:00Z</dcterms:modified>
</cp:coreProperties>
</file>